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AAD" w:rsidRDefault="008D7AAD" w:rsidP="008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972040" cy="6870429"/>
            <wp:effectExtent l="19050" t="0" r="0" b="0"/>
            <wp:docPr id="1" name="Рисунок 1" descr="C:\Documents and Settings\RAY\Local Settings\Temporary Internet Files\Content.Word\об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70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1B0" w:rsidRPr="00FB67A3" w:rsidRDefault="008A61B0" w:rsidP="008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Пояснительная записка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 Настоящая рабочая программа составлена  на  основе следующих нормативных документов: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Закона об Образовании РФ и РТ;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Примерной Программы основного общего образования. (Допущено Министерством образования и наукиРФ</w:t>
      </w:r>
      <w:proofErr w:type="gramStart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осква , 2008);</w:t>
      </w:r>
    </w:p>
    <w:p w:rsidR="008A61B0" w:rsidRPr="00FB67A3" w:rsidRDefault="008A61B0" w:rsidP="008A61B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Федерального компонента государственного стандарта основного общего образования, 2004;</w:t>
      </w:r>
    </w:p>
    <w:p w:rsidR="008A61B0" w:rsidRPr="00FB67A3" w:rsidRDefault="008A61B0" w:rsidP="008A61B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Положения о составлении рабочей программы, 2013;</w:t>
      </w:r>
    </w:p>
    <w:p w:rsidR="008A61B0" w:rsidRPr="00FB67A3" w:rsidRDefault="008A61B0" w:rsidP="008A61B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Учебного плана обр</w:t>
      </w:r>
      <w:r w:rsidR="00970241"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азовательного учреждения</w:t>
      </w:r>
      <w:r w:rsidR="002106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Лебединской СОШ </w:t>
      </w:r>
      <w:bookmarkStart w:id="0" w:name="_GoBack"/>
      <w:bookmarkEnd w:id="0"/>
      <w:r w:rsidR="00970241"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2015-2016</w:t>
      </w: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1B0" w:rsidRPr="00FB67A3" w:rsidRDefault="008A61B0" w:rsidP="008A61B0">
      <w:pPr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2. Количество часов: 70; в неделю: 2  часа;</w:t>
      </w:r>
    </w:p>
    <w:p w:rsidR="008A61B0" w:rsidRPr="00FB67A3" w:rsidRDefault="008A61B0" w:rsidP="008A61B0">
      <w:pPr>
        <w:tabs>
          <w:tab w:val="left" w:leader="underscore" w:pos="5695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 развития речи-</w:t>
      </w:r>
      <w:proofErr w:type="gramStart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8A61B0" w:rsidRPr="00FB67A3" w:rsidRDefault="008A61B0" w:rsidP="008A61B0">
      <w:pPr>
        <w:tabs>
          <w:tab w:val="left" w:leader="underscore" w:pos="5695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уроков внеклассного чтения – </w:t>
      </w:r>
    </w:p>
    <w:p w:rsidR="008A61B0" w:rsidRPr="00FB67A3" w:rsidRDefault="008A61B0" w:rsidP="008A61B0">
      <w:pPr>
        <w:tabs>
          <w:tab w:val="left" w:leader="underscore" w:pos="5695"/>
        </w:tabs>
        <w:autoSpaceDE w:val="0"/>
        <w:autoSpaceDN w:val="0"/>
        <w:adjustRightInd w:val="0"/>
        <w:spacing w:after="0" w:line="30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 Учебно-методический комплект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 «Литература.8 класс» в 2-х частях. Авторы: В.Я. Коровина, В.П. Журавлев и др. Издание 9-е. Москва  Просвещение  2010.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4. Дополнительная литература.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 учащихся: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1.Коровина В.Я., Журавлёв В.П., Литература: 8 класс: Учебник в 2 ч.- М.: Просвещение, 2008.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2.Коровина В.Я., Журавлёв В.П., Читаем, Думаем, Спорим…: 8 класс: </w:t>
      </w:r>
      <w:proofErr w:type="gramStart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</w:t>
      </w:r>
      <w:proofErr w:type="gramEnd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 литературе. – М.: Просвещение, 2006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Для учителя</w:t>
      </w:r>
      <w:r w:rsidRPr="00FB6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8A61B0" w:rsidRPr="00FB67A3" w:rsidRDefault="008A61B0" w:rsidP="008A61B0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общеобразовательных учреждений. Литература. 8 класс (Базовый уровень) </w:t>
      </w:r>
      <w:proofErr w:type="gramStart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редакцией В.Я. Коровиной. Допущено Министерством образования и наукиРФ. Москва «Просвещение», 2010.</w:t>
      </w:r>
    </w:p>
    <w:p w:rsidR="008A61B0" w:rsidRPr="00FB67A3" w:rsidRDefault="008A61B0" w:rsidP="008A61B0">
      <w:pPr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Золотарёва И.В.,  Крысова Т.А. Поурочные разработки по литературе. 8 класс.- М.: ВАКО, 2004.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3.Коровина В.Я.,  </w:t>
      </w:r>
      <w:proofErr w:type="spellStart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Збарский</w:t>
      </w:r>
      <w:proofErr w:type="spellEnd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 Литература: 8 класс: Методические советы.- М.: Просвещение,   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2008.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4.Кутейникова Н.Е. Уроки литературы в 8 классе: Книга для учителя.- М.: Просвещение, 2008.          </w:t>
      </w:r>
    </w:p>
    <w:p w:rsidR="008A61B0" w:rsidRPr="00FB67A3" w:rsidRDefault="008A61B0" w:rsidP="009702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5.</w:t>
      </w: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8A61B0" w:rsidRPr="00FB67A3" w:rsidRDefault="008A61B0" w:rsidP="008A61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9-м классе предполагается изучение краткого курса истории русской литературы. </w:t>
      </w:r>
    </w:p>
    <w:p w:rsidR="008A61B0" w:rsidRPr="00FB67A3" w:rsidRDefault="008A61B0" w:rsidP="008A61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основу построения программы положен хронологический принцип (литература изучается в системе исторически сложившихся этапов, которые выделяются современным литературоведением). 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целостного видения истории развития литературы от древности до современности. 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обеспечивает завершение основного литературного образования, предполагая, что в дальнейшем возможно углубление образования (для профильных гуманитарных классов) и его расширение (для общеобразовательных и профильных негуманитарных классов). 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продолжает философско-гуманистическую линию отбора содержания, заложенную в 5–8-м классах. 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Задача </w:t>
      </w: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дать не только общее представление об истории отечественной литературы, но и показать связь героя русской литературы с особенностями исторического развития России, сменой общественных и идейных течений, литературных направлений, своеобразием творческой индивидуальности писателей. 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курсе выделяются отдельные тематические блоки, помогающие учащимся фиксировать этапы развития литературы. С этой целью учебный материал строится как очерки по истории русской литературы. Идет постоянное обращение к читательскому опыту школьников, проводятся параллели между литературными произведениями разных эпох. 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рассчитана на 3 ч в неделю для 9-летней основной школы и предполагает возможность выделения дополнительных часов для изучения литературы на </w:t>
      </w:r>
      <w:proofErr w:type="spellStart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предпрофильном</w:t>
      </w:r>
      <w:proofErr w:type="spellEnd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уровне. </w:t>
      </w:r>
    </w:p>
    <w:p w:rsidR="008A61B0" w:rsidRPr="00FB67A3" w:rsidRDefault="008A61B0" w:rsidP="008A61B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6.Учебно–тематический план</w:t>
      </w: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8A61B0" w:rsidRPr="00FB67A3" w:rsidRDefault="008A61B0" w:rsidP="008A61B0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0" w:type="auto"/>
        <w:jc w:val="center"/>
        <w:tblInd w:w="-3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43"/>
        <w:gridCol w:w="3260"/>
      </w:tblGrid>
      <w:tr w:rsidR="008A61B0" w:rsidRPr="00FB67A3" w:rsidTr="008A61B0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A61B0" w:rsidRPr="00FB67A3" w:rsidTr="008A61B0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Введение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61B0" w:rsidRPr="00FB67A3" w:rsidTr="008A61B0">
        <w:trPr>
          <w:trHeight w:val="487"/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keepNext/>
              <w:keepLines/>
              <w:spacing w:before="200" w:after="0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B67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Устное народное творчество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61B0" w:rsidRPr="00FB67A3" w:rsidTr="008A61B0">
        <w:trPr>
          <w:trHeight w:val="619"/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keepNext/>
              <w:keepLines/>
              <w:spacing w:before="200" w:after="0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B67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  Из древнерусской литературы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A61B0" w:rsidRPr="00FB67A3" w:rsidTr="008A61B0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Из литературы XVIII века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A61B0" w:rsidRPr="00FB67A3" w:rsidTr="008A61B0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литературы XIX века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8A61B0" w:rsidRPr="00FB67A3" w:rsidTr="008A61B0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keepNext/>
              <w:keepLines/>
              <w:spacing w:before="100" w:beforeAutospacing="1" w:after="100" w:afterAutospacing="1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B67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Из литературы ХХ века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8A61B0" w:rsidRPr="00FB67A3" w:rsidTr="008A61B0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keepNext/>
              <w:keepLines/>
              <w:spacing w:before="100" w:beforeAutospacing="1" w:after="100" w:afterAutospacing="1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B67A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Из зарубежной литературы </w:t>
            </w:r>
          </w:p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A61B0" w:rsidRPr="00FB67A3" w:rsidTr="008A61B0">
        <w:trPr>
          <w:jc w:val="center"/>
        </w:trPr>
        <w:tc>
          <w:tcPr>
            <w:tcW w:w="6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keepNext/>
              <w:keepLines/>
              <w:spacing w:before="100" w:beforeAutospacing="1" w:after="100" w:afterAutospacing="1" w:line="240" w:lineRule="auto"/>
              <w:contextualSpacing/>
              <w:jc w:val="both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:rsidR="008A61B0" w:rsidRPr="00FB67A3" w:rsidRDefault="008A61B0" w:rsidP="008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7.  Учебно-тематическое планирование по литературе</w:t>
      </w:r>
    </w:p>
    <w:tbl>
      <w:tblPr>
        <w:tblpPr w:leftFromText="180" w:rightFromText="180" w:vertAnchor="text" w:horzAnchor="margin" w:tblpY="347"/>
        <w:tblW w:w="1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79"/>
        <w:gridCol w:w="1665"/>
        <w:gridCol w:w="1921"/>
        <w:gridCol w:w="1408"/>
        <w:gridCol w:w="2177"/>
        <w:gridCol w:w="2689"/>
      </w:tblGrid>
      <w:tr w:rsidR="008A61B0" w:rsidRPr="00FB67A3" w:rsidTr="008A61B0">
        <w:trPr>
          <w:trHeight w:val="347"/>
        </w:trPr>
        <w:tc>
          <w:tcPr>
            <w:tcW w:w="1379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недель</w:t>
            </w:r>
          </w:p>
        </w:tc>
        <w:tc>
          <w:tcPr>
            <w:tcW w:w="1921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408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Наизусть</w:t>
            </w:r>
          </w:p>
        </w:tc>
        <w:tc>
          <w:tcPr>
            <w:tcW w:w="2177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развития речи</w:t>
            </w:r>
          </w:p>
        </w:tc>
        <w:tc>
          <w:tcPr>
            <w:tcW w:w="2689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</w:t>
            </w:r>
          </w:p>
        </w:tc>
      </w:tr>
      <w:tr w:rsidR="008A61B0" w:rsidRPr="00FB67A3" w:rsidTr="008A61B0">
        <w:trPr>
          <w:trHeight w:val="221"/>
        </w:trPr>
        <w:tc>
          <w:tcPr>
            <w:tcW w:w="1379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четверть</w:t>
            </w:r>
          </w:p>
        </w:tc>
        <w:tc>
          <w:tcPr>
            <w:tcW w:w="1665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недель</w:t>
            </w:r>
          </w:p>
        </w:tc>
        <w:tc>
          <w:tcPr>
            <w:tcW w:w="1921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</w:t>
            </w:r>
          </w:p>
        </w:tc>
        <w:tc>
          <w:tcPr>
            <w:tcW w:w="1408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7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9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61B0" w:rsidRPr="00FB67A3" w:rsidTr="008A61B0">
        <w:trPr>
          <w:trHeight w:val="221"/>
        </w:trPr>
        <w:tc>
          <w:tcPr>
            <w:tcW w:w="1379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четверть</w:t>
            </w:r>
          </w:p>
        </w:tc>
        <w:tc>
          <w:tcPr>
            <w:tcW w:w="1665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недель</w:t>
            </w:r>
          </w:p>
        </w:tc>
        <w:tc>
          <w:tcPr>
            <w:tcW w:w="1921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часов</w:t>
            </w:r>
          </w:p>
        </w:tc>
        <w:tc>
          <w:tcPr>
            <w:tcW w:w="1408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7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9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61B0" w:rsidRPr="00FB67A3" w:rsidTr="008A61B0">
        <w:trPr>
          <w:trHeight w:val="221"/>
        </w:trPr>
        <w:tc>
          <w:tcPr>
            <w:tcW w:w="1379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1665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недель</w:t>
            </w:r>
          </w:p>
        </w:tc>
        <w:tc>
          <w:tcPr>
            <w:tcW w:w="1921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часов</w:t>
            </w:r>
          </w:p>
        </w:tc>
        <w:tc>
          <w:tcPr>
            <w:tcW w:w="1408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7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9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61B0" w:rsidRPr="00FB67A3" w:rsidTr="008A61B0">
        <w:trPr>
          <w:trHeight w:val="221"/>
        </w:trPr>
        <w:tc>
          <w:tcPr>
            <w:tcW w:w="1379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1665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недель</w:t>
            </w:r>
          </w:p>
        </w:tc>
        <w:tc>
          <w:tcPr>
            <w:tcW w:w="1921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часов</w:t>
            </w:r>
          </w:p>
        </w:tc>
        <w:tc>
          <w:tcPr>
            <w:tcW w:w="1408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7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9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A61B0" w:rsidRPr="00FB67A3" w:rsidTr="008A61B0">
        <w:trPr>
          <w:trHeight w:val="234"/>
        </w:trPr>
        <w:tc>
          <w:tcPr>
            <w:tcW w:w="1379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5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 недель</w:t>
            </w:r>
          </w:p>
        </w:tc>
        <w:tc>
          <w:tcPr>
            <w:tcW w:w="1921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 часов</w:t>
            </w:r>
          </w:p>
        </w:tc>
        <w:tc>
          <w:tcPr>
            <w:tcW w:w="1408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77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9" w:type="dxa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:rsidR="008A61B0" w:rsidRPr="00FB67A3" w:rsidRDefault="008A61B0" w:rsidP="008A61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8. Виды контроля:</w:t>
      </w:r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промежуточный: пересказ (подробный, сжатый, выборочный, с изменением лица рассказчика, художественный), выразительное чтение (в </w:t>
      </w:r>
      <w:proofErr w:type="gramEnd"/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числе наизусть), развернутый ответ на вопрос, викторины, анализ эпизода, анализ стихотворения, комментирование художественного текста, </w:t>
      </w:r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характеристика литературного героя, конспектирование (фрагментов критической статьи, лекции учителя, статьи учебника), сочинение </w:t>
      </w:r>
      <w:proofErr w:type="gramStart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литературную тему, сообщение на литературную и историко-культурную темы, презентация проектов;</w:t>
      </w:r>
      <w:proofErr w:type="gramEnd"/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итоговый: анализ стихотворения; письменный развернутый ответ на проблемный вопрос, презентация проектов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9.Требования к уровню подготовки  по литературе.   </w:t>
      </w:r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В результате изучения литературы в 8 классе учащиеся должны знать/понимать: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содержание изученных литературных произведений;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основные факты жизни и творческого пути А.С. Пушкина, М.Ю. Лермонтова, С.А. Есенина и др.;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такие теоретико-литературные понятия, как: персонаж, житие, сказание, древнерусская повесть, автор и герой; иносказание, многозначность слова и образа, аллегория, риторическое обращение; реальное, фантастическое, фабула; двусложные и трехсложные размеры стиха, строфа, роман, авторское отношение к героям; стопа, типы стоп, метафора, инверсия; типы речи и разнообразие лексических пластов; образ рассказчика, идея произведения и авторский замысел;</w:t>
      </w:r>
      <w:proofErr w:type="gramEnd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автобиографическая проза; повесть, художественная деталь, портрет и характер; юмор, юмористическая ситуация, деталь и ее художественная роль в юмористическом произведении; </w:t>
      </w:r>
      <w:proofErr w:type="spellStart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цветообраз</w:t>
      </w:r>
      <w:proofErr w:type="spellEnd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 кольцевая композиция;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уметь: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воспринимать и анализировать художественный текст;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выделять смысловые части художественного текста, составлять тезисы и план прочитанного;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определять род и жанр литературного произведения;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выделять и формулировать тему, идею изученного произведения;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давать характеристику героям произведений;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находить в тексте и характеризовать роль изобразительно-выразительных средств;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выявлять авторское отношение к героям;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 xml:space="preserve">выражать свое отношение к </w:t>
      </w:r>
      <w:proofErr w:type="gramStart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прочитанному</w:t>
      </w:r>
      <w:proofErr w:type="gramEnd"/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выразительно читать произведения, в том числе выученные наизусть, соблюдая нормы литературного произношения;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владеть различными видами пересказа;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писать отзывы о прочитанных произведениях;</w:t>
      </w:r>
    </w:p>
    <w:p w:rsidR="008A61B0" w:rsidRPr="00FB67A3" w:rsidRDefault="008A61B0" w:rsidP="008A61B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•</w:t>
      </w:r>
      <w:r w:rsidRPr="00FB67A3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участвовать в диалоге по прочитанным произведениям, понимать чужую точку зрения и аргументировано отстаивать свою.</w:t>
      </w: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sectPr w:rsidR="008A61B0" w:rsidRPr="00FB67A3" w:rsidSect="008D7AAD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8A61B0" w:rsidRPr="00FB67A3" w:rsidRDefault="008A61B0" w:rsidP="008A6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6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Календарно-тематический план.</w:t>
      </w:r>
    </w:p>
    <w:tbl>
      <w:tblPr>
        <w:tblpPr w:leftFromText="180" w:rightFromText="180" w:vertAnchor="text" w:horzAnchor="margin" w:tblpXSpec="center" w:tblpY="74"/>
        <w:tblW w:w="14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3402"/>
        <w:gridCol w:w="709"/>
        <w:gridCol w:w="2693"/>
        <w:gridCol w:w="3470"/>
        <w:gridCol w:w="1843"/>
        <w:gridCol w:w="851"/>
        <w:gridCol w:w="850"/>
      </w:tblGrid>
      <w:tr w:rsidR="008A61B0" w:rsidRPr="00FB67A3" w:rsidTr="00EF6B1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 уроков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уровню подготовки учащихся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8A61B0" w:rsidRPr="00FB67A3" w:rsidTr="00EF6B14"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План/</w:t>
            </w:r>
          </w:p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Факт </w:t>
            </w:r>
          </w:p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1321" w:rsidRPr="00FB67A3" w:rsidTr="0061639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21" w:rsidRPr="00FB67A3" w:rsidRDefault="00261321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21" w:rsidRPr="00FB67A3" w:rsidRDefault="00261321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(1 ч)</w:t>
            </w:r>
          </w:p>
        </w:tc>
      </w:tr>
      <w:tr w:rsidR="008A61B0" w:rsidRPr="00FB67A3" w:rsidTr="0026132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Литератора и история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A3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учебником, запись основных положений лекции учителя</w:t>
            </w:r>
          </w:p>
          <w:p w:rsidR="008A61B0" w:rsidRPr="00FB67A3" w:rsidRDefault="008A61B0" w:rsidP="008A6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Урок-исследование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цель курса </w:t>
            </w: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литерату-ры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 класса; структуру 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учеб-ника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1321" w:rsidRPr="00FB67A3" w:rsidTr="0061639B">
        <w:tc>
          <w:tcPr>
            <w:tcW w:w="14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21" w:rsidRPr="00FB67A3" w:rsidRDefault="00261321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(1 ч)</w:t>
            </w: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Исторические и лирические народные песни «О Пугачёве», «О покорении Сибири Ермаком». Частушки, предания.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жанры устного народного творчества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Самостоятель-ная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1321" w:rsidRPr="00FB67A3" w:rsidTr="0061639B">
        <w:tc>
          <w:tcPr>
            <w:tcW w:w="14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321" w:rsidRPr="00FB67A3" w:rsidRDefault="00121FE7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Древнерусская литература (3 ч)</w:t>
            </w: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Житийная литература как особый жанр «Повесть о житии и о храбрости </w:t>
            </w: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благо-родного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великого князя Александра Невского»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 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идейно-художествен-ное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своеобразия повести;  жанр жития.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A3">
              <w:rPr>
                <w:rFonts w:ascii="Times New Roman" w:hAnsi="Times New Roman" w:cs="Times New Roman"/>
                <w:sz w:val="24"/>
                <w:szCs w:val="24"/>
              </w:rPr>
              <w:t>Фронтальный опрос</w:t>
            </w:r>
          </w:p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Сочинение-миниатюра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rPr>
          <w:trHeight w:val="2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    «Повесть о житии и храбрости…»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 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идейно-художествен-ное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своеобразия повести;  жанр жития.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rPr>
          <w:trHeight w:val="3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«Шемякин суд»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идейно-художествен-ное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своеобразие повести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FE7" w:rsidRPr="00FB67A3" w:rsidTr="0061639B">
        <w:trPr>
          <w:trHeight w:val="372"/>
        </w:trPr>
        <w:tc>
          <w:tcPr>
            <w:tcW w:w="14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FE7" w:rsidRPr="00FB67A3" w:rsidRDefault="00121FE7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Литература 18 века (5 ч)</w:t>
            </w:r>
          </w:p>
        </w:tc>
      </w:tr>
      <w:tr w:rsidR="008A61B0" w:rsidRPr="00FB67A3" w:rsidTr="00EF6B14">
        <w:trPr>
          <w:trHeight w:val="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Д.И.Фонвизин «Недоросль»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биографию и творчество писателя;  жанр комедии.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rPr>
          <w:trHeight w:val="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Комедия «Недоросль»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6B14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анализировать </w:t>
            </w: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произ-ведение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характеризовать 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ге-роев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давать сравнительную характеристику.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6B14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rPr>
          <w:trHeight w:val="33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  Фонвизин и классицизм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6B14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</w:t>
            </w: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 понятие классицизма.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6B14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Творческая </w:t>
            </w: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И.А.Крылов, басни. Историческая основа басен.</w:t>
            </w:r>
          </w:p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«Лягушки,  просящие царя»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6B14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особенности басни как литературного жанра, факты биографии Крылова. Знать: историю создания басни, ее содержание. Уметь 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опреде-лятьидейно-смысловую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наг-рузку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баснях.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6B14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 урока и вопросы викторины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rPr>
          <w:trHeight w:val="7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И.Ааа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И.А.Крылов «Обоз»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6B14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 басню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6B14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Индивидуаль-ный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ответы на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FE7" w:rsidRPr="00FB67A3" w:rsidTr="00121FE7">
        <w:trPr>
          <w:trHeight w:val="286"/>
        </w:trPr>
        <w:tc>
          <w:tcPr>
            <w:tcW w:w="14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FE7" w:rsidRPr="00FB67A3" w:rsidRDefault="00121FE7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19 века (32 ч)</w:t>
            </w: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К.Ф.Рылеев «Смерть Ермака»  Связь с русской историей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6B14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творчество  писателя, жанр думы.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6B14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Индивидуаль-ный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ответы на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«История Пугачевского бунта»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14" w:rsidRPr="00FB67A3" w:rsidRDefault="00EF6B14" w:rsidP="00EF6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A3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 о личности писателя, как историка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B14" w:rsidRPr="00FB67A3" w:rsidRDefault="00EF6B14" w:rsidP="00EF6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B67A3">
              <w:rPr>
                <w:rFonts w:ascii="Times New Roman" w:hAnsi="Times New Roman" w:cs="Times New Roman"/>
                <w:sz w:val="24"/>
                <w:szCs w:val="24"/>
              </w:rPr>
              <w:t>Индивидуаль-ный</w:t>
            </w:r>
            <w:proofErr w:type="spellEnd"/>
            <w:proofErr w:type="gramEnd"/>
            <w:r w:rsidRPr="00FB67A3">
              <w:rPr>
                <w:rFonts w:ascii="Times New Roman" w:hAnsi="Times New Roman" w:cs="Times New Roman"/>
                <w:sz w:val="24"/>
                <w:szCs w:val="24"/>
              </w:rPr>
              <w:t>, ответы на вопросы.</w:t>
            </w:r>
          </w:p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«Капитанская дочка», жанровое своеобразие.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6B14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жанровое своеобразие повести.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6B14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Индивидуаль-ный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ответы на вопросы.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 чести, достоинство нравственного выбора в повести. Гринев и Швабрин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6B14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анализировать </w:t>
            </w: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произ-ведение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характеризовать 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ге-роев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давать сравнительную характеристику.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учащихся, составленных планов (выборочно)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Пугачев и Гринев в повести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6B14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анализировать </w:t>
            </w: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произ-ведение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характеризовать 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ге-роев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давать сравнительную характеристику.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F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характеристики героев в повести на примере восьмой, двенадцатой глав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6B14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идейн</w:t>
            </w: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художествен-ное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богатство произведения, замысел  автора.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F60C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Образ Маши Мироновой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6B14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систематизация 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раскрывать смысл названия повести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ответов на вопросы по </w:t>
            </w: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содержанию произведения, сообщения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/р. Подведение итогов А.С.Пушкина «Капитанская дочка». Подготовка к сочинению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  текст, писать сочинение</w:t>
            </w:r>
          </w:p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игра по повести «Капитанская дочка»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понимать идейно-художественное богатство произведения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предложенных заданий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А.С.Пушкин. Стихи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стихи Пушкина, уметь анализировать стихи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учащихся на уроке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А.С.Пушкин «Пиковая дама»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EF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произведения Пушкина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учащихся на уроке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М.Ю.Лермонтов. Образ главного героя поэмы «Мцыри» и средства его создания.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анализировать текст, давать характеристики героям; знать  способы раскрытия образов главного героя.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EF6B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выступлений, выразительного чтения, умения анализировать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Обучающее сочинение по поэме «Мцыри».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выразительно читать, анализировать текст; работать с критической литературой.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Историзм Н.В. Гоголя. Комедия «Ревизор». История создания комедии. Знакомство с комедией.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Знать 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творческуюбиогра-фию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писателя; знать о драматическом роде литературы.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Выборочная проверка записей, сделанных учеником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Разоблачение пороков чиновничества в комедии Н.В. Гоголя «Ревизор». Подготовка к сочинению.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 сатире и ее </w:t>
            </w: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средст-вах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литературоведческие термины.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учащихся в ходе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Хлестаков и </w:t>
            </w: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хлестаковщина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выразительно читать, анализировать текст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Выборочная проверка </w:t>
            </w: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таблицы, оценка работы в группах.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rPr>
          <w:trHeight w:val="13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композиционной структуры комедии Н.В. Гоголя «Ревизор». Подготовка к сочинению.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F60C6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 текст, выделять композиционные элементы монологической речи;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во время работы с текстом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театральных постановок, кинематографических версий комедии Гоголя «Ревизор».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рецензировать монологическую речь.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во время работы с текстом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Н.В.Гоголь «Шинель»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выразительно читать, анализировать текст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во время работы с текстом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rPr>
          <w:trHeight w:val="31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«Шинель»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выразительно читать, анализировать текст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rPr>
          <w:trHeight w:val="5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историзма И.С. Тургенева. Повесть «Ася».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творческую биогра</w:t>
            </w:r>
            <w:r w:rsidR="008A61B0"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фию писателя; о русском национальном характере; уметь выразительно читать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Индивидуаль-ный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героев повести И.С. Тургенева «Ася».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характеризовать героев, выразительно читать, пересказывать.</w:t>
            </w:r>
          </w:p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5E1B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во время беседы на знание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 Анализ эпизода. Роль XVI главы в повести И.С. Тургенева «Ася».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характеризовать героев, выразительно читать, пересказывать.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умения анализировать произведение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«тургеневской девушки» в повести «Ася».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систематизации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понятие «тургеневская девушка», уметь раскрывать способы создания образа героини.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умения анализировать произведение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 Салтыков – Щедрин «История одного города».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970241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биографию и творчест</w:t>
            </w:r>
            <w:r w:rsidR="008A61B0"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писателя; о сатирической направ</w:t>
            </w: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ленности произведе</w:t>
            </w:r>
            <w:r w:rsidR="008A61B0"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писателя.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Сатирическая направленность </w:t>
            </w: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«Истории одного города» М.Е. Салтыкова – Щедрина.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</w:t>
            </w: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Знать о биографии писателя; о </w:t>
            </w: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нравственных проб</w:t>
            </w:r>
            <w:r w:rsidR="00970241"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лемах рассказа; уметь анализиро</w:t>
            </w: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текст.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Оценка умения </w:t>
            </w: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анализировать произведение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 Лесков. Слово о писателе. Нравственные проблемы рассказа «Старый гений».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биографии писателя; о нравственных проб</w:t>
            </w:r>
            <w:r w:rsidR="00970241"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лемах рассказа; уметь анализиро</w:t>
            </w: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текст.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Толстой. Слово о писателе. История создания рассказа «После бала».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 биографии писателя; о социально- нравственных проблемах  рассказа.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за выполнение домашнего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«После бала». Художественное своеобразие рассказа - контраст как основной художественный приём рассказа.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особенности рассказа, писательский замысел;  уметь анализировать текст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во время беседы, тест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Социально-нравственные проблемы рассказа «После бала». Моральная ответственность  человека за происходящее.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E1BE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идею произведения. Уметь анализировать текст, характеризовать героев; вести диспут.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во время беседы, пересказ эпизодов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61639B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Поэзия родной природы в творчестве Л.С. Пушкина, М.Ю. Лермонтова, Ф.И. Тютчева, Л.А. Фета, А.Н. 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Майкова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поэзию. Уметь  выразительно читать, анализировать поэтический текст.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Чехов. Рассказ «О любви» как история об упущенном счастье.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личности писателя; уметь выразительно читать, анализировать текст.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за выполнение домашнего задания.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1FE7" w:rsidRPr="00FB67A3" w:rsidTr="0061639B">
        <w:tc>
          <w:tcPr>
            <w:tcW w:w="14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FE7" w:rsidRPr="00FB67A3" w:rsidRDefault="00121FE7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 20 века (21 ч)</w:t>
            </w: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 Бунин. Проблемы счастья в рассказе «Кавказ».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личности писателя; уметь выразительно читать, анализировать текст.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Выборочная проверка составленных тезисов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проблемы рассказа А.И. Куприна «Куст сирени»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личности писателя; уметь выразительно читать, анализировать текст.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Индивидуаль-ный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групповой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Романтизм М. Горького. Рассказ «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Челкаш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как романтическое </w:t>
            </w: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произве-дение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личности писателя, о романтизме,  уметь выразительно читать, анализировать текст.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Выборочная проверка тезисов, творческого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и их судьбы в рассказе М. Горького «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Челкаш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делать сравнительную характеристику героев,  анализировать текст.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ответов учащихся во время беседы, анализа текста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 Подготовка к сочинению на материале рассказов Л.Н. Толстого, А.П. Чехова, И.А. Бунина, М. Горького.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271A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делать сравнительную характеристику героев,  анализировать текст.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Блок. Слово о поэте. Историческая тема в творчестве Блока.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личную и творческую биографию писателя, особенности его подхода к истории;  уметь выразительно читать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опрос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Блок. Цикл стихотворений «На поле Куликовом».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выразительно читать, анализировать поэтический текст.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наизусть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С.А. Есенин. Историзм поэта. Поэма «Пугачёв».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личную и творческую биографию писателя, особенности его подхода к истории;  уметь выразительно читать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наизусть</w:t>
            </w:r>
            <w:r w:rsidR="00970241"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анализ стихотво</w:t>
            </w: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 Шмелёв. Слово о писателе. Рассказ «Как я стал писателем» - воспоминание о пути к творчеству.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личную и творческую биографию писателя, особенности его подхода к истории;  уметь выразительно читать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во время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271AB0">
        <w:trPr>
          <w:trHeight w:val="14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М.А. Осоргин. Сочетание реальности и фантастики в рассказе «Пенсне»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личную и творческую биографию писателя, особенности его подхода к истории;  уметь выразительно читать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во время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rPr>
          <w:trHeight w:val="144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«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Сатирикон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Сатирическое  изображение исторических событий в рассказах Тэффи, О. Дымова, А. Аверченко.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сатире и  юморе;  уметь  выразительно читать, анализировать поэтический текст.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во время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Тэффи «Жизнь и воротник». Рассказ М. </w:t>
            </w: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Зо-щенко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«История болезни».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понимать юмор и сатиру в художественном произведении;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во время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А.Т.Твардовский. Слово о поэте. Поэма Твардовского  «Василий Тёркин».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 Совершенствование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жизненный и творческий путь писателя;  о поэме; понятие о народности в литературе.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во время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Поэма А.Т. Твардовского «Василий Тёркин». Герой и автор.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 </w:t>
            </w:r>
            <w:proofErr w:type="spell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определяющиекаче-ства</w:t>
            </w:r>
            <w:proofErr w:type="spell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героя;  уметь  </w:t>
            </w: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вырази-тельно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читать, анализировать поэтический текст.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во время урока. Тест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поэме А.Т. Твардовского «Василий Тёркин».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писать сочинение,  анализировать поэтический текст.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Платонов. Слово о писателе. Нравственная проблематика рассказа «Возвращение».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71A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личной и творческой биографии писателя; о нравственном  смысле рассказа;  о роли художественных приемов.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B4A72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Коллективная, групповая, индивидуальная.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и песни о Великой Отечественной войне.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B4A72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значении поэзии в годы ВОВ;  уметь   анализировать поэтический текст.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B4A72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Великая Отечественная война в стихотворениях русских поэтов.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CF6823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 значении поэзии в годы ВОВ;  уметь   анализировать поэтический текст.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CF6823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 Астафьев. Слово о писателе. Проблемы рассказа «Фотография, на которой меня нет».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CF6823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материала. Совершенствование ЗУН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личную и творческую биографию писателя, уметь выразительно читать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CF6823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Коллективная, групповая, индивидуальная.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Русские  поэты о Родине, родной природе и о себе.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CF6823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выразительно читать, анализировать поэтический текст.</w:t>
            </w:r>
          </w:p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CF6823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Поэты Русского зарубежья об оставленной Родине.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CF6823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выразительно читать, анализировать поэтический текст.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CF6823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0241" w:rsidRPr="00FB67A3" w:rsidTr="0061639B">
        <w:tc>
          <w:tcPr>
            <w:tcW w:w="14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0241" w:rsidRPr="00FB67A3" w:rsidRDefault="00970241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Зарубежная литература (7 ч)</w:t>
            </w: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У. Шекспир. Слово о писателе. Проблемы трагедии «Ромео и Джульетта».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148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CF6823" w:rsidP="008A61B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 о литературе и искус</w:t>
            </w:r>
            <w:r w:rsidR="008A61B0"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 эпохи Возрождения, биографию и творчество писателя,  о  трагедии.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148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Индивидуаль-ный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коллективный. Проверочная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Ж.Б.Мольер «Мещанин во дворянстве»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148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биографию писателя, уметь выразительно читать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148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Индивидуаль-ный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коллективный. Проверочная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  <w:p w:rsidR="00534DC8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Джонатан Свифт. Слово о писателе. «Путешествия Гулливера» как сатира на государственное устройство общества.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148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Знать  биографию и творчество писателя;  содержание произведения.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148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Индивидуаль-ный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коллективный. Проверочная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Вальтер Скотт. Слово о писателе. «Айвенго» как исторический роман.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148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 жанре исторического романа; биографию </w:t>
            </w:r>
            <w:proofErr w:type="spellStart"/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писате-ля</w:t>
            </w:r>
            <w:proofErr w:type="spellEnd"/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 уметь анализировать текст.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EF148A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ответов на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/р Подготовка проектов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61321" w:rsidP="00261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проект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61B0" w:rsidRPr="00FB67A3" w:rsidTr="00EF6B1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261321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урок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7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и уметь определять роды и жанры произведений; владеть теоретико-литературными понятиями из программы, которые помогают анализировать художественное произведение.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534DC8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B0" w:rsidRPr="00FB67A3" w:rsidRDefault="008A61B0" w:rsidP="008A6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61B0" w:rsidRPr="00FB67A3" w:rsidRDefault="008A61B0" w:rsidP="008A61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1B0" w:rsidRPr="00FB67A3" w:rsidRDefault="008A61B0" w:rsidP="008A61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6ADD" w:rsidRPr="00FB67A3" w:rsidRDefault="00AF6ADD">
      <w:pPr>
        <w:rPr>
          <w:rFonts w:ascii="Times New Roman" w:hAnsi="Times New Roman" w:cs="Times New Roman"/>
          <w:sz w:val="24"/>
          <w:szCs w:val="24"/>
        </w:rPr>
      </w:pPr>
    </w:p>
    <w:sectPr w:rsidR="00AF6ADD" w:rsidRPr="00FB67A3" w:rsidSect="008A61B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R Cyr MT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6787B"/>
    <w:multiLevelType w:val="hybridMultilevel"/>
    <w:tmpl w:val="90603162"/>
    <w:lvl w:ilvl="0" w:tplc="4AF042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C173A8"/>
    <w:multiLevelType w:val="hybridMultilevel"/>
    <w:tmpl w:val="627A773A"/>
    <w:lvl w:ilvl="0" w:tplc="15DCEC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2B3F85"/>
    <w:multiLevelType w:val="hybridMultilevel"/>
    <w:tmpl w:val="20B4FD10"/>
    <w:lvl w:ilvl="0" w:tplc="C5840D6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3A699D"/>
    <w:multiLevelType w:val="hybridMultilevel"/>
    <w:tmpl w:val="061485B4"/>
    <w:lvl w:ilvl="0" w:tplc="108E60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FE1620"/>
    <w:multiLevelType w:val="hybridMultilevel"/>
    <w:tmpl w:val="A8DA5372"/>
    <w:lvl w:ilvl="0" w:tplc="6CD6C02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91C09D2"/>
    <w:multiLevelType w:val="hybridMultilevel"/>
    <w:tmpl w:val="5756DBEE"/>
    <w:lvl w:ilvl="0" w:tplc="CC9AAAB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D15932"/>
    <w:multiLevelType w:val="hybridMultilevel"/>
    <w:tmpl w:val="51C43E9C"/>
    <w:lvl w:ilvl="0" w:tplc="9CD64F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083989"/>
    <w:multiLevelType w:val="hybridMultilevel"/>
    <w:tmpl w:val="3DA2BE30"/>
    <w:lvl w:ilvl="0" w:tplc="6184926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51535F"/>
    <w:multiLevelType w:val="hybridMultilevel"/>
    <w:tmpl w:val="D4CE8A18"/>
    <w:lvl w:ilvl="0" w:tplc="12E89D7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61D6290"/>
    <w:multiLevelType w:val="hybridMultilevel"/>
    <w:tmpl w:val="49FE0CEE"/>
    <w:lvl w:ilvl="0" w:tplc="6274551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0266950"/>
    <w:multiLevelType w:val="hybridMultilevel"/>
    <w:tmpl w:val="E2C0A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C84484"/>
    <w:multiLevelType w:val="hybridMultilevel"/>
    <w:tmpl w:val="A19EA0EC"/>
    <w:lvl w:ilvl="0" w:tplc="12B29E8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5FD57D3"/>
    <w:multiLevelType w:val="hybridMultilevel"/>
    <w:tmpl w:val="7AC69738"/>
    <w:lvl w:ilvl="0" w:tplc="5A361B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7631D00"/>
    <w:multiLevelType w:val="hybridMultilevel"/>
    <w:tmpl w:val="ED50BDD2"/>
    <w:lvl w:ilvl="0" w:tplc="1A2E9C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C23A81"/>
    <w:multiLevelType w:val="hybridMultilevel"/>
    <w:tmpl w:val="B2F4BB2E"/>
    <w:lvl w:ilvl="0" w:tplc="8BCC8B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9F53358"/>
    <w:multiLevelType w:val="hybridMultilevel"/>
    <w:tmpl w:val="490A8840"/>
    <w:lvl w:ilvl="0" w:tplc="BB9AADF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E21399"/>
    <w:multiLevelType w:val="hybridMultilevel"/>
    <w:tmpl w:val="0E0097E6"/>
    <w:lvl w:ilvl="0" w:tplc="488EDFE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0EF5BCF"/>
    <w:multiLevelType w:val="hybridMultilevel"/>
    <w:tmpl w:val="22240E66"/>
    <w:lvl w:ilvl="0" w:tplc="3818725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1273608"/>
    <w:multiLevelType w:val="hybridMultilevel"/>
    <w:tmpl w:val="12B02FE4"/>
    <w:lvl w:ilvl="0" w:tplc="0F1280D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3D90B4A"/>
    <w:multiLevelType w:val="hybridMultilevel"/>
    <w:tmpl w:val="8FBEFB86"/>
    <w:lvl w:ilvl="0" w:tplc="08563EE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72D5128"/>
    <w:multiLevelType w:val="hybridMultilevel"/>
    <w:tmpl w:val="DFA0A3EE"/>
    <w:lvl w:ilvl="0" w:tplc="BE50A30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7944227"/>
    <w:multiLevelType w:val="hybridMultilevel"/>
    <w:tmpl w:val="DB18E756"/>
    <w:lvl w:ilvl="0" w:tplc="F034AD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CDE3300"/>
    <w:multiLevelType w:val="hybridMultilevel"/>
    <w:tmpl w:val="C55875B4"/>
    <w:lvl w:ilvl="0" w:tplc="9418EE26">
      <w:start w:val="1"/>
      <w:numFmt w:val="decimal"/>
      <w:lvlText w:val="%1."/>
      <w:lvlJc w:val="left"/>
      <w:pPr>
        <w:ind w:left="8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>
    <w:nsid w:val="4D404A88"/>
    <w:multiLevelType w:val="hybridMultilevel"/>
    <w:tmpl w:val="7076D5C0"/>
    <w:lvl w:ilvl="0" w:tplc="1FF675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7BC7CA4"/>
    <w:multiLevelType w:val="hybridMultilevel"/>
    <w:tmpl w:val="263AEDF0"/>
    <w:lvl w:ilvl="0" w:tplc="F7B43D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98D4613"/>
    <w:multiLevelType w:val="hybridMultilevel"/>
    <w:tmpl w:val="1A9293EA"/>
    <w:lvl w:ilvl="0" w:tplc="848A0F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AD4460A"/>
    <w:multiLevelType w:val="hybridMultilevel"/>
    <w:tmpl w:val="186EA48A"/>
    <w:lvl w:ilvl="0" w:tplc="AA3A06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DB23F28"/>
    <w:multiLevelType w:val="hybridMultilevel"/>
    <w:tmpl w:val="500C6BB2"/>
    <w:lvl w:ilvl="0" w:tplc="C43823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C96B34"/>
    <w:multiLevelType w:val="hybridMultilevel"/>
    <w:tmpl w:val="E012B47A"/>
    <w:lvl w:ilvl="0" w:tplc="2FD4243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6DD0A4B"/>
    <w:multiLevelType w:val="hybridMultilevel"/>
    <w:tmpl w:val="12521550"/>
    <w:lvl w:ilvl="0" w:tplc="FE441A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BF67999"/>
    <w:multiLevelType w:val="hybridMultilevel"/>
    <w:tmpl w:val="9C8C3F72"/>
    <w:lvl w:ilvl="0" w:tplc="BE9E3D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C606931"/>
    <w:multiLevelType w:val="hybridMultilevel"/>
    <w:tmpl w:val="59E2B1B6"/>
    <w:lvl w:ilvl="0" w:tplc="A4305E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D150220"/>
    <w:multiLevelType w:val="hybridMultilevel"/>
    <w:tmpl w:val="24A0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EB0749"/>
    <w:multiLevelType w:val="hybridMultilevel"/>
    <w:tmpl w:val="B79C5706"/>
    <w:lvl w:ilvl="0" w:tplc="B90EC3B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00E11A1"/>
    <w:multiLevelType w:val="hybridMultilevel"/>
    <w:tmpl w:val="5888E372"/>
    <w:lvl w:ilvl="0" w:tplc="1BC84C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E32D6A"/>
    <w:multiLevelType w:val="hybridMultilevel"/>
    <w:tmpl w:val="3FF0684C"/>
    <w:lvl w:ilvl="0" w:tplc="1B7236B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90F0FA7"/>
    <w:multiLevelType w:val="hybridMultilevel"/>
    <w:tmpl w:val="28D8451C"/>
    <w:lvl w:ilvl="0" w:tplc="E326E0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0A78B2"/>
    <w:multiLevelType w:val="hybridMultilevel"/>
    <w:tmpl w:val="0E3EB6A8"/>
    <w:lvl w:ilvl="0" w:tplc="4364E75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6"/>
  </w:num>
  <w:num w:numId="4">
    <w:abstractNumId w:val="11"/>
  </w:num>
  <w:num w:numId="5">
    <w:abstractNumId w:val="13"/>
  </w:num>
  <w:num w:numId="6">
    <w:abstractNumId w:val="36"/>
  </w:num>
  <w:num w:numId="7">
    <w:abstractNumId w:val="25"/>
  </w:num>
  <w:num w:numId="8">
    <w:abstractNumId w:val="8"/>
  </w:num>
  <w:num w:numId="9">
    <w:abstractNumId w:val="29"/>
  </w:num>
  <w:num w:numId="10">
    <w:abstractNumId w:val="35"/>
  </w:num>
  <w:num w:numId="11">
    <w:abstractNumId w:val="20"/>
  </w:num>
  <w:num w:numId="12">
    <w:abstractNumId w:val="14"/>
  </w:num>
  <w:num w:numId="13">
    <w:abstractNumId w:val="24"/>
  </w:num>
  <w:num w:numId="14">
    <w:abstractNumId w:val="16"/>
  </w:num>
  <w:num w:numId="15">
    <w:abstractNumId w:val="5"/>
  </w:num>
  <w:num w:numId="16">
    <w:abstractNumId w:val="37"/>
  </w:num>
  <w:num w:numId="17">
    <w:abstractNumId w:val="28"/>
  </w:num>
  <w:num w:numId="18">
    <w:abstractNumId w:val="34"/>
  </w:num>
  <w:num w:numId="19">
    <w:abstractNumId w:val="1"/>
  </w:num>
  <w:num w:numId="20">
    <w:abstractNumId w:val="21"/>
  </w:num>
  <w:num w:numId="21">
    <w:abstractNumId w:val="4"/>
  </w:num>
  <w:num w:numId="22">
    <w:abstractNumId w:val="0"/>
  </w:num>
  <w:num w:numId="23">
    <w:abstractNumId w:val="31"/>
  </w:num>
  <w:num w:numId="24">
    <w:abstractNumId w:val="3"/>
  </w:num>
  <w:num w:numId="25">
    <w:abstractNumId w:val="26"/>
  </w:num>
  <w:num w:numId="26">
    <w:abstractNumId w:val="9"/>
  </w:num>
  <w:num w:numId="27">
    <w:abstractNumId w:val="7"/>
  </w:num>
  <w:num w:numId="28">
    <w:abstractNumId w:val="33"/>
  </w:num>
  <w:num w:numId="29">
    <w:abstractNumId w:val="17"/>
  </w:num>
  <w:num w:numId="30">
    <w:abstractNumId w:val="12"/>
  </w:num>
  <w:num w:numId="31">
    <w:abstractNumId w:val="19"/>
  </w:num>
  <w:num w:numId="32">
    <w:abstractNumId w:val="23"/>
  </w:num>
  <w:num w:numId="33">
    <w:abstractNumId w:val="30"/>
  </w:num>
  <w:num w:numId="34">
    <w:abstractNumId w:val="15"/>
  </w:num>
  <w:num w:numId="35">
    <w:abstractNumId w:val="18"/>
  </w:num>
  <w:num w:numId="36">
    <w:abstractNumId w:val="27"/>
  </w:num>
  <w:num w:numId="37">
    <w:abstractNumId w:val="2"/>
  </w:num>
  <w:num w:numId="3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75833"/>
    <w:rsid w:val="0004088E"/>
    <w:rsid w:val="00121FE7"/>
    <w:rsid w:val="002106C4"/>
    <w:rsid w:val="00261321"/>
    <w:rsid w:val="00271AB0"/>
    <w:rsid w:val="00534DC8"/>
    <w:rsid w:val="005E1BEA"/>
    <w:rsid w:val="0061639B"/>
    <w:rsid w:val="00775833"/>
    <w:rsid w:val="008A61B0"/>
    <w:rsid w:val="008D7AAD"/>
    <w:rsid w:val="00970241"/>
    <w:rsid w:val="00AD71DB"/>
    <w:rsid w:val="00AF6ADD"/>
    <w:rsid w:val="00CF6823"/>
    <w:rsid w:val="00EB4A72"/>
    <w:rsid w:val="00EF148A"/>
    <w:rsid w:val="00EF6B14"/>
    <w:rsid w:val="00F60C6B"/>
    <w:rsid w:val="00FB6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1DB"/>
  </w:style>
  <w:style w:type="paragraph" w:styleId="4">
    <w:name w:val="heading 4"/>
    <w:basedOn w:val="a"/>
    <w:next w:val="a"/>
    <w:link w:val="40"/>
    <w:uiPriority w:val="9"/>
    <w:qFormat/>
    <w:rsid w:val="008A61B0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A61B0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">
    <w:name w:val="Нет списка1"/>
    <w:next w:val="a2"/>
    <w:uiPriority w:val="99"/>
    <w:semiHidden/>
    <w:unhideWhenUsed/>
    <w:rsid w:val="008A61B0"/>
  </w:style>
  <w:style w:type="paragraph" w:styleId="a3">
    <w:name w:val="List Paragraph"/>
    <w:basedOn w:val="a"/>
    <w:qFormat/>
    <w:rsid w:val="008A61B0"/>
    <w:pPr>
      <w:spacing w:after="0" w:line="240" w:lineRule="auto"/>
      <w:ind w:left="720"/>
      <w:contextualSpacing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paragraph" w:customStyle="1" w:styleId="Style7">
    <w:name w:val="Style7"/>
    <w:basedOn w:val="a"/>
    <w:rsid w:val="008A61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8A61B0"/>
    <w:rPr>
      <w:rFonts w:ascii="Times New Roman" w:hAnsi="Times New Roman" w:cs="Times New Roman" w:hint="default"/>
      <w:sz w:val="26"/>
      <w:szCs w:val="26"/>
    </w:rPr>
  </w:style>
  <w:style w:type="paragraph" w:styleId="a4">
    <w:name w:val="Normal (Web)"/>
    <w:basedOn w:val="a"/>
    <w:uiPriority w:val="99"/>
    <w:unhideWhenUsed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A61B0"/>
  </w:style>
  <w:style w:type="character" w:customStyle="1" w:styleId="c0">
    <w:name w:val="c0"/>
    <w:basedOn w:val="a0"/>
    <w:rsid w:val="008A61B0"/>
  </w:style>
  <w:style w:type="paragraph" w:customStyle="1" w:styleId="c11">
    <w:name w:val="c11"/>
    <w:basedOn w:val="a"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61B0"/>
  </w:style>
  <w:style w:type="character" w:customStyle="1" w:styleId="c6">
    <w:name w:val="c6"/>
    <w:basedOn w:val="a0"/>
    <w:rsid w:val="008A61B0"/>
  </w:style>
  <w:style w:type="paragraph" w:customStyle="1" w:styleId="c1">
    <w:name w:val="c1"/>
    <w:basedOn w:val="a"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08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qFormat/>
    <w:rsid w:val="008A61B0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A61B0"/>
    <w:rPr>
      <w:rFonts w:ascii="Cambria" w:eastAsia="Times New Roman" w:hAnsi="Cambria" w:cs="Times New Roman"/>
      <w:b/>
      <w:bCs/>
      <w:i/>
      <w:iCs/>
      <w:color w:val="4F81BD"/>
    </w:rPr>
  </w:style>
  <w:style w:type="numbering" w:customStyle="1" w:styleId="1">
    <w:name w:val="Нет списка1"/>
    <w:next w:val="a2"/>
    <w:uiPriority w:val="99"/>
    <w:semiHidden/>
    <w:unhideWhenUsed/>
    <w:rsid w:val="008A61B0"/>
  </w:style>
  <w:style w:type="paragraph" w:styleId="a3">
    <w:name w:val="List Paragraph"/>
    <w:basedOn w:val="a"/>
    <w:qFormat/>
    <w:rsid w:val="008A61B0"/>
    <w:pPr>
      <w:spacing w:after="0" w:line="240" w:lineRule="auto"/>
      <w:ind w:left="720"/>
      <w:contextualSpacing/>
    </w:pPr>
    <w:rPr>
      <w:rFonts w:ascii="Times NR Cyr MT" w:eastAsia="Times New Roman" w:hAnsi="Times NR Cyr MT" w:cs="Times New Roman"/>
      <w:sz w:val="28"/>
      <w:szCs w:val="28"/>
      <w:lang w:eastAsia="ru-RU"/>
    </w:rPr>
  </w:style>
  <w:style w:type="paragraph" w:customStyle="1" w:styleId="Style7">
    <w:name w:val="Style7"/>
    <w:basedOn w:val="a"/>
    <w:rsid w:val="008A61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8A61B0"/>
    <w:rPr>
      <w:rFonts w:ascii="Times New Roman" w:hAnsi="Times New Roman" w:cs="Times New Roman" w:hint="default"/>
      <w:sz w:val="26"/>
      <w:szCs w:val="26"/>
    </w:rPr>
  </w:style>
  <w:style w:type="paragraph" w:styleId="a4">
    <w:name w:val="Normal (Web)"/>
    <w:basedOn w:val="a"/>
    <w:uiPriority w:val="99"/>
    <w:unhideWhenUsed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A61B0"/>
  </w:style>
  <w:style w:type="character" w:customStyle="1" w:styleId="c0">
    <w:name w:val="c0"/>
    <w:basedOn w:val="a0"/>
    <w:rsid w:val="008A61B0"/>
  </w:style>
  <w:style w:type="paragraph" w:customStyle="1" w:styleId="c11">
    <w:name w:val="c11"/>
    <w:basedOn w:val="a"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61B0"/>
  </w:style>
  <w:style w:type="character" w:customStyle="1" w:styleId="c6">
    <w:name w:val="c6"/>
    <w:basedOn w:val="a0"/>
    <w:rsid w:val="008A61B0"/>
  </w:style>
  <w:style w:type="paragraph" w:customStyle="1" w:styleId="c1">
    <w:name w:val="c1"/>
    <w:basedOn w:val="a"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A6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0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0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3065</Words>
  <Characters>17477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1143</cp:lastModifiedBy>
  <cp:revision>10</cp:revision>
  <cp:lastPrinted>2015-10-14T13:32:00Z</cp:lastPrinted>
  <dcterms:created xsi:type="dcterms:W3CDTF">2015-09-10T11:04:00Z</dcterms:created>
  <dcterms:modified xsi:type="dcterms:W3CDTF">2015-10-26T05:12:00Z</dcterms:modified>
</cp:coreProperties>
</file>